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4D3A64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692275" cy="2059305"/>
            <wp:effectExtent l="19050" t="0" r="3175" b="0"/>
            <wp:wrapSquare wrapText="bothSides"/>
            <wp:docPr id="1" name="Picture 0" descr="biljana cubr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jana cubrov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Biljana Čubrović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4D3A64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redovni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4D3A64" w:rsidP="00C40C45">
            <w:pPr>
              <w:spacing w:after="0" w:line="240" w:lineRule="auto"/>
            </w:pPr>
            <w:r w:rsidRPr="004D3A64">
              <w:t>biljana.cubrovic@gmail.com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(2018). Profiling English Phonetics, fourth revised edition. Belgrade: Philologia.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(2017). Acoustic Investigations of Serbian and American English Vowel Inventories. Beograd: Filoloski fakultet.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(2005). Fonoloska struktura novijih francuskih pozajmljenica u savremenom engleskom jeziku. Beograd: Philologia/Filoloski fakultet.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(2003). A Workbook of English Phonology. Belgrade: Philologia. [2nd edition, 2005]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Radovi u casopisima (izbor):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(2019). Duration as a Phonetic Cue in Native and Non-native American English. ELOPE 16(1):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The Sounds of English, str. 15-28. doi: 10.4312/elope.16.1.15-28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(2018). The Acquisition of Low Back Merger in Nonnative Speakers of American English.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Naslede 41, str. 17-26.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(2017). Low Back Merger in Native and Nonnative Speakers of American English. The Linguistics Journal 11, 1, July 2017, str. 222-231.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(2017). The Acoustic Characteristics of Non-native American English Vowels. Linguistica, Vol. 57, No 1: Sounds and Melodies Unheard: Essays in Memory of RastislavSustarsic, str. 59-72. DOI: 10.4312/linguistica.57.1.59-72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(2015). Preliminary Problems in Contrasting Vowel Inventories: The Case of English and Serbian. The Linguistics Journal 9, 1, July 2015, str. 195-204.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lastRenderedPageBreak/>
        <w:t>Cubrovic, B. (2013). Initial and Medial Voiceless Stops in Serbian: An Acoustic Analysis. Naslede X, 26, str. 9¬17.</w:t>
      </w:r>
    </w:p>
    <w:p w:rsidR="004D3A64" w:rsidRPr="004D3A64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(2012). Neki aspekti prevodenja engleskih termina iz oblasti fonetike i fonologije engleskog jezika. Prevodilac, XXXI, 3-4, str. 72-82.</w:t>
      </w:r>
    </w:p>
    <w:p w:rsidR="006C6F5B" w:rsidRPr="006C6F5B" w:rsidRDefault="004D3A64" w:rsidP="004D3A6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0"/>
          <w:szCs w:val="20"/>
        </w:rPr>
      </w:pPr>
      <w:r w:rsidRPr="004D3A64">
        <w:rPr>
          <w:rFonts w:ascii="Times New Roman" w:hAnsi="Times New Roman" w:cs="Times New Roman"/>
          <w:noProof/>
          <w:sz w:val="20"/>
          <w:szCs w:val="20"/>
        </w:rPr>
        <w:t>Cubrovic, B. (2011). Voice Onset Time in Serbian and Serbian English. ELOPE Vol. VIII, Spring, str. 9-18.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F418A5" w:rsidRDefault="00F418A5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76F61" w:rsidRPr="00C40C45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B. (2015). Linguistic means of gaining familiarity and showing alienation in Crnjanski's Novel about London. U HoBoe u Tpag^noHHoe B nepeBogoBegeHuu u npenogaBaHuu pyccKoro A3biKa KaK MHocrpaHHoro, C6opHUK MaTepuanoB.MocKOBCKun rocyflapcrBeHHbifi yHUBepcuTeT uMeHu M.B. ^oMOHocoBa, Bbicwan WKona nepeBoga/naHteBponeficKun yHUBepcuTeT "AneupoH", OunonorunecKufi ^aKynbTeT, str. 453-460.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B. (2013). Slavic English accents revisited - A case study of Russian Serbian- English in films. Focus on English Phonetics, ed. by B. Cubrovic&amp; T. Paunovic Newcastle upon Tyne: Cambridge Scholars Publishing, str. 227-236.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B. (2013). Evaluating Final Stops in Serbian and Serbian English. An Acoustic Analysis. Jezik, knjiievnost, vrednosti - jezicka istraiivanja, zbornik radova, ur. B. Misic Ilic / Vesna Lopicic. Nis: Filozofski fakultet, str. 217-224.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B. (2013). Kaja, Beograd i dobri Amerikanac Mirjane Durdevic kao mesto preplitanja srpske i americke kulture. Kulture u dijalogu - knjizevnost i multikulturalnost, knjiga 2, ur. A. Vranes i Lj. Markovic. Beograd: Filoloski fakultet, str. 53-60.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B. (2012). The Evolution of a Phonetic Phenomenon: The Case of Voice Onset Time in Serbian Intermediate EFL Learners. Exploring English Phonetics, ed. by T. Paunovic &amp; B. Cubrovic, Newcastle upon Tyne: Cambridge Scholars Publishing, str. 47-55.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B. (2012). Srpski u engleskom: Cernobiljske jagode V. Goldsvorti. Prevod u sistemu komparativnih izucavanja nacionalne i strane knjizevnosti i kulture - medunarodni tematski zbornik radova, zbornik radova, ur. L. Razdobudko-Covic i Nikolaj Garbovski. Kosovska Mitrovica: Filozofski fakultet Univerziteta u Pristini sa privremenim sedistem u Kosovskoj Mitrovici, str. 202-208.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Biljana: "German and French Borrowings in an EFL Context - A Serbian Perspective. In 1st Foreign Language Teaching and Applied Linguistics Conference, FLTAL 2011 Proceedings: Linguistic and Cultural Diversity within Learning Communities - Cross-cltural and Trans-national Perspectives, ed. by A. Akbarov. Sarajevo: International Burch University, 2011, str. 244-248, ISBN 978-9958-9965-9-7.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4D3A64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Ostali radovi: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Uredivanje casopisa: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Glavni i odgovorni urednik naucno-strucnog casopisa za jezik, knjizevnost i kulturu Philologia, ISSN 1451-5342. od 2004-2014, 2018-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Glavni i odgovorni urednik medunarodnog casopisa The Linguistics Journal, ISSN 1718-2298, ISSN Print 1718-2301 od 2014. godine.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Uredivanje monografskih publikacija: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Biljana i Paunovic, Tatjana. 2009. Ta(l)king English Phonetics Across Fronties. Newcastle upon Tyne: Cambridge Scholars Publishing, ISBN (10): 1-4438-1303-6, ISBN (13): 978-1-4438-1303-7, str. xvii+205.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Paunovic, Tatjana i Cubrovic, Biljana. 2012. Exploring English Phonetics. Newcastle upon Tyne: Cambridge Scholars Publishing, ISBN (10): 1-4438-3515-3, ISBN (13): 978-1-4438-3515-2, str. xii+256.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Cubrovic, Biljana i Paunovic, Tatjana. 2013. Focus on English Phonetics. Newcastle upon Tyne: Cambridge Scholars Publishing, ISBN (10): 1-4438-4925-1, ISBN (13): 978-1-4438-4925-8, str. xvi+295.</w:t>
      </w:r>
    </w:p>
    <w:p w:rsidR="004D3A64" w:rsidRPr="004D3A64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Fonetska redaktura:</w:t>
      </w:r>
    </w:p>
    <w:p w:rsidR="00F418A5" w:rsidRPr="00F418A5" w:rsidRDefault="004D3A64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D3A64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Malena Stojcev, Vesna Zivkovic &amp; Maja Zivkovic 2014. Englesko-srpski recnik konzervacije arheoloske keramike. Beograd: Centralni institut za konzervaciju u Beogradu. ISBN 978-86-6179-035-5, str. 230.</w:t>
      </w: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1489A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2021-03-04T10:48:00Z</dcterms:created>
  <dcterms:modified xsi:type="dcterms:W3CDTF">2021-03-04T10:48:00Z</dcterms:modified>
</cp:coreProperties>
</file>